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7" w:rsidRDefault="00ED1985" w:rsidP="00ED1985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A0D17">
        <w:rPr>
          <w:rFonts w:ascii="Times New Roman" w:hAnsi="Times New Roman" w:cs="Times New Roman"/>
          <w:caps/>
          <w:sz w:val="26"/>
          <w:szCs w:val="26"/>
        </w:rPr>
        <w:t>Информация о методах оказания медицинской п</w:t>
      </w:r>
      <w:r w:rsidR="002A0D17">
        <w:rPr>
          <w:rFonts w:ascii="Times New Roman" w:hAnsi="Times New Roman" w:cs="Times New Roman"/>
          <w:caps/>
          <w:sz w:val="26"/>
          <w:szCs w:val="26"/>
        </w:rPr>
        <w:t xml:space="preserve">омощи, </w:t>
      </w:r>
    </w:p>
    <w:p w:rsidR="00ED1985" w:rsidRPr="002A0D17" w:rsidRDefault="002A0D17" w:rsidP="00ED1985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6"/>
          <w:szCs w:val="26"/>
        </w:rPr>
        <w:t>связанных с ними рисках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D17">
        <w:rPr>
          <w:rFonts w:ascii="Times New Roman" w:hAnsi="Times New Roman" w:cs="Times New Roman"/>
          <w:b/>
          <w:sz w:val="26"/>
          <w:szCs w:val="26"/>
        </w:rPr>
        <w:t>Медицинская помощь</w:t>
      </w:r>
      <w:r w:rsidRPr="002A0D17">
        <w:rPr>
          <w:rFonts w:ascii="Times New Roman" w:hAnsi="Times New Roman" w:cs="Times New Roman"/>
          <w:sz w:val="26"/>
          <w:szCs w:val="26"/>
        </w:rPr>
        <w:t xml:space="preserve"> - комплекс мероприятий, направленных на поддержание и (или) восстанов</w:t>
      </w:r>
      <w:r w:rsidRPr="002A0D17">
        <w:rPr>
          <w:rFonts w:ascii="Times New Roman" w:hAnsi="Times New Roman" w:cs="Times New Roman"/>
          <w:sz w:val="26"/>
          <w:szCs w:val="26"/>
        </w:rPr>
        <w:t xml:space="preserve">ление здоровья и включающих в </w:t>
      </w:r>
      <w:r w:rsidRPr="002A0D17">
        <w:rPr>
          <w:rFonts w:ascii="Times New Roman" w:hAnsi="Times New Roman" w:cs="Times New Roman"/>
          <w:sz w:val="26"/>
          <w:szCs w:val="26"/>
        </w:rPr>
        <w:t xml:space="preserve">N 323-ФЗ "Об основах охраны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здоровьяграждан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в Российской Федерации").</w:t>
      </w:r>
      <w:proofErr w:type="gramEnd"/>
      <w:r w:rsidRPr="002A0D17">
        <w:rPr>
          <w:rFonts w:ascii="Times New Roman" w:hAnsi="Times New Roman" w:cs="Times New Roman"/>
          <w:sz w:val="26"/>
          <w:szCs w:val="26"/>
        </w:rPr>
        <w:t xml:space="preserve"> В соответствии со статьей 32 Федерального закона от 21 ноября 2011 г. № 323-ФЗ "Об основах охраны здоровья граждан в Российской Федерации" медицинская помощь оказывается медицинскими организациями и классифицируется по видам, условиям и форме оказания такой помощи.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b/>
          <w:sz w:val="26"/>
          <w:szCs w:val="26"/>
        </w:rPr>
        <w:t>К</w:t>
      </w:r>
      <w:r w:rsidRPr="002A0D17">
        <w:rPr>
          <w:rFonts w:ascii="Times New Roman" w:hAnsi="Times New Roman" w:cs="Times New Roman"/>
          <w:b/>
          <w:sz w:val="26"/>
          <w:szCs w:val="26"/>
        </w:rPr>
        <w:t>ачество медицинской помощи</w:t>
      </w:r>
      <w:r w:rsidRPr="002A0D17">
        <w:rPr>
          <w:rFonts w:ascii="Times New Roman" w:hAnsi="Times New Roman" w:cs="Times New Roman"/>
          <w:sz w:val="26"/>
          <w:szCs w:val="26"/>
        </w:rPr>
        <w:t xml:space="preserve"> - это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 Обеспечение качества медицинской помощи является главной задачей любой медицинской организации.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D17">
        <w:rPr>
          <w:rFonts w:ascii="Times New Roman" w:hAnsi="Times New Roman" w:cs="Times New Roman"/>
          <w:b/>
          <w:sz w:val="26"/>
          <w:szCs w:val="26"/>
        </w:rPr>
        <w:t>Медицинское вмешательство</w:t>
      </w:r>
      <w:r w:rsidRPr="002A0D17">
        <w:rPr>
          <w:rFonts w:ascii="Times New Roman" w:hAnsi="Times New Roman" w:cs="Times New Roman"/>
          <w:sz w:val="26"/>
          <w:szCs w:val="26"/>
        </w:rP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 (п.5 ст.2 Федерального закона от 21 ноября 2011 г. № 323-ФЗ "Об основах охраны здоровья</w:t>
      </w:r>
      <w:proofErr w:type="gramEnd"/>
      <w:r w:rsidRPr="002A0D17">
        <w:rPr>
          <w:rFonts w:ascii="Times New Roman" w:hAnsi="Times New Roman" w:cs="Times New Roman"/>
          <w:sz w:val="26"/>
          <w:szCs w:val="26"/>
        </w:rPr>
        <w:t xml:space="preserve"> граждан в Российской Федерации").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D17">
        <w:rPr>
          <w:rFonts w:ascii="Times New Roman" w:hAnsi="Times New Roman" w:cs="Times New Roman"/>
          <w:sz w:val="26"/>
          <w:szCs w:val="26"/>
        </w:rPr>
        <w:t>В соответствии со ст.20 Федерального закона от 21 ноября 2011 г. № 323-ФЗ "Об основах охраны здоровья граждан в Российской Федерации"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</w:t>
      </w:r>
      <w:proofErr w:type="gramEnd"/>
      <w:r w:rsidRPr="002A0D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D17">
        <w:rPr>
          <w:rFonts w:ascii="Times New Roman" w:hAnsi="Times New Roman" w:cs="Times New Roman"/>
          <w:sz w:val="26"/>
          <w:szCs w:val="26"/>
        </w:rPr>
        <w:t>вариантах</w:t>
      </w:r>
      <w:proofErr w:type="gramEnd"/>
      <w:r w:rsidRPr="002A0D17">
        <w:rPr>
          <w:rFonts w:ascii="Times New Roman" w:hAnsi="Times New Roman" w:cs="Times New Roman"/>
          <w:sz w:val="26"/>
          <w:szCs w:val="26"/>
        </w:rPr>
        <w:t xml:space="preserve"> медицинского вмешательства, о его последствиях, а также о предполагаемых результатах оказания медицинской помощи.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Перечень определенных видов медицинских </w:t>
      </w:r>
      <w:proofErr w:type="gramStart"/>
      <w:r w:rsidRPr="002A0D17">
        <w:rPr>
          <w:rFonts w:ascii="Times New Roman" w:hAnsi="Times New Roman" w:cs="Times New Roman"/>
          <w:sz w:val="26"/>
          <w:szCs w:val="26"/>
        </w:rPr>
        <w:t>вмешательства</w:t>
      </w:r>
      <w:proofErr w:type="gramEnd"/>
      <w:r w:rsidRPr="002A0D17">
        <w:rPr>
          <w:rFonts w:ascii="Times New Roman" w:hAnsi="Times New Roman" w:cs="Times New Roman"/>
          <w:sz w:val="26"/>
          <w:szCs w:val="26"/>
        </w:rPr>
        <w:t xml:space="preserve"> на которые граждане дают информированное добровольное согласие утвержден Приказом Министерства здравоохранения и социального развития РФ от 23 апреля 2012 г. №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медикосанитарной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помощи".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0D17">
        <w:rPr>
          <w:rFonts w:ascii="Times New Roman" w:hAnsi="Times New Roman" w:cs="Times New Roman"/>
          <w:sz w:val="26"/>
          <w:szCs w:val="26"/>
          <w:u w:val="single"/>
        </w:rP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помощи: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1. Опрос, в том числе выявление жалоб, сбор анамнеза.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2A0D17">
        <w:rPr>
          <w:rFonts w:ascii="Times New Roman" w:hAnsi="Times New Roman" w:cs="Times New Roman"/>
          <w:sz w:val="26"/>
          <w:szCs w:val="26"/>
        </w:rPr>
        <w:t xml:space="preserve"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  <w:proofErr w:type="gramEnd"/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3. Антропометрические исследования.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4. Термометрия.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5. Тонометрия.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Неинвазивные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исследования органа зрения и зрительных функций.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Неинвазивные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исследования органа слуха и слуховых функций.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8. Исследование функций нервной системы (чувствительной и двигательной сферы).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10. Функциональные методы обследования, в том числе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электрокардиогафия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, суточное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мониторирование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артериального давления, суточное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мониторирование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электрокардиограммы, спирография,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пневмотахометрия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пикфлуометрия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рэоэнцефалография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, электроэнцефалография,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кардиотокография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(для беременных).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11. Рентгенологические методы обследования, в том числе флюорография (для лиц старше15 лет) и рентгенография, ультразвуковые исследования,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допплерографические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 исследования.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A0D17">
        <w:rPr>
          <w:rFonts w:ascii="Times New Roman" w:hAnsi="Times New Roman" w:cs="Times New Roman"/>
          <w:sz w:val="26"/>
          <w:szCs w:val="26"/>
        </w:rPr>
        <w:t>внутрикожно</w:t>
      </w:r>
      <w:proofErr w:type="spellEnd"/>
      <w:r w:rsidRPr="002A0D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13. Медицинский массаж. </w:t>
      </w:r>
    </w:p>
    <w:p w:rsidR="00ED1985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 xml:space="preserve">14. Лечебная физкультура. </w:t>
      </w:r>
    </w:p>
    <w:p w:rsidR="00D17289" w:rsidRPr="002A0D17" w:rsidRDefault="00ED1985" w:rsidP="00ED1985">
      <w:pPr>
        <w:jc w:val="both"/>
        <w:rPr>
          <w:rFonts w:ascii="Times New Roman" w:hAnsi="Times New Roman" w:cs="Times New Roman"/>
          <w:sz w:val="26"/>
          <w:szCs w:val="26"/>
        </w:rPr>
      </w:pPr>
      <w:r w:rsidRPr="002A0D17">
        <w:rPr>
          <w:rFonts w:ascii="Times New Roman" w:hAnsi="Times New Roman" w:cs="Times New Roman"/>
          <w:sz w:val="26"/>
          <w:szCs w:val="26"/>
        </w:rPr>
        <w:t>Последствия применения медицинского вмешательства связаны с целями такого вмешательства и могут быть благоприятными и неблагоприятными.</w:t>
      </w:r>
    </w:p>
    <w:sectPr w:rsidR="00D17289" w:rsidRPr="002A0D17" w:rsidSect="00ED198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D"/>
    <w:rsid w:val="00270D7D"/>
    <w:rsid w:val="002A0D17"/>
    <w:rsid w:val="00D17289"/>
    <w:rsid w:val="00E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3383-A3E2-46BD-BEDE-5EA09988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2024-04-17T11:52:00Z</dcterms:created>
  <dcterms:modified xsi:type="dcterms:W3CDTF">2024-04-17T12:07:00Z</dcterms:modified>
</cp:coreProperties>
</file>